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ktoc 40 SEC. .MP3 NO OUTRO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NOW YOUR WRBN, RAY BiN COUNTY WEATHER.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PARTLY TO MOSTLY SUNNY. HIGH 94.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INCREASING CLOUDINESS WITH A CHANCE OF ISOLATED SHOWERS DEVELOPING AFTER MIDNIGHT. LOW 71.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A CAHNCE OF SCATTERED SHOWERS, ENDING IN THE AFTERNOON, THEN BECOMING PARTLY SUNNY. HIGH 86.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MOSTLY CLEAR. LWO 66.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SUNNY. HIGH 89.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WRBN, I'M METEOROLOGIST...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