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CUT TO .2 FRONT/BACK, NO INTO, .WAV, kmvn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CLEAR. LOW 67.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 AND HOT WITH A CHANCE OF ISOLATED AFTERNOON SHOWERS AND THUNDERSTORMS. HIGH 99.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CLOUDY WITH A CHANCE OF ISOLATED EVENING SHOWERS AND THUNDERSTORMS. LOW 70.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 AND HOT. HIGH 98.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CLOUDY. LOW 71.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I'M NOWCAST METEOROLOGIST...ON POSITIVE HITS.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